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CED8FB0" w14:textId="77777777" w:rsidR="00450F19" w:rsidRDefault="000C29D7" w:rsidP="00450F1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450F19">
        <w:rPr>
          <w:rFonts w:ascii="Verdana" w:hAnsi="Verdana"/>
          <w:b/>
          <w:sz w:val="18"/>
          <w:szCs w:val="18"/>
        </w:rPr>
        <w:t>„</w:t>
      </w:r>
      <w:bookmarkEnd w:id="0"/>
      <w:r w:rsidR="00450F19">
        <w:rPr>
          <w:rFonts w:ascii="Verdana" w:hAnsi="Verdana"/>
          <w:b/>
          <w:sz w:val="18"/>
          <w:szCs w:val="18"/>
        </w:rPr>
        <w:t xml:space="preserve">Přemístění technologie z provozní budovy v ŽST Český Těšín“ </w:t>
      </w:r>
    </w:p>
    <w:p w14:paraId="6EE616D4" w14:textId="5648E616" w:rsidR="000C29D7" w:rsidRDefault="00450F19" w:rsidP="00450F1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59673B" w:rsidRPr="0059673B">
        <w:rPr>
          <w:rFonts w:ascii="Verdana" w:hAnsi="Verdana"/>
          <w:sz w:val="18"/>
          <w:szCs w:val="18"/>
        </w:rPr>
        <w:t>3042</w:t>
      </w:r>
      <w:r w:rsidR="00F25DAC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 xml:space="preserve">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478DC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8689F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0F19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673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F70D7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21AFB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5DAC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478DC"/>
    <w:rsid w:val="002D1408"/>
    <w:rsid w:val="002E3A38"/>
    <w:rsid w:val="0038689F"/>
    <w:rsid w:val="003F0919"/>
    <w:rsid w:val="00425CA6"/>
    <w:rsid w:val="004C1618"/>
    <w:rsid w:val="005112D0"/>
    <w:rsid w:val="00575E8D"/>
    <w:rsid w:val="006F70D7"/>
    <w:rsid w:val="00705EA0"/>
    <w:rsid w:val="0079333D"/>
    <w:rsid w:val="009153C3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22</cp:revision>
  <cp:lastPrinted>2016-08-01T07:54:00Z</cp:lastPrinted>
  <dcterms:created xsi:type="dcterms:W3CDTF">2018-11-26T13:38:00Z</dcterms:created>
  <dcterms:modified xsi:type="dcterms:W3CDTF">2025-08-05T06:43:00Z</dcterms:modified>
</cp:coreProperties>
</file>